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26"/>
        <w:gridCol w:w="4286"/>
        <w:gridCol w:w="3889"/>
        <w:gridCol w:w="3970"/>
        <w:tblGridChange w:id="0">
          <w:tblGrid>
            <w:gridCol w:w="2426"/>
            <w:gridCol w:w="4286"/>
            <w:gridCol w:w="3889"/>
            <w:gridCol w:w="3970"/>
          </w:tblGrid>
        </w:tblGridChange>
      </w:tblGrid>
      <w:tr>
        <w:trPr>
          <w:trHeight w:val="270" w:hRule="atLeast"/>
        </w:trPr>
        <w:tc>
          <w:tcPr>
            <w:vMerge w:val="restart"/>
            <w:shd w:fill="c0c0c0" w:val="clear"/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left"/>
              <w:rPr>
                <w:color w:val="00000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3">
            <w:pPr>
              <w:pStyle w:val="Heading4"/>
              <w:rPr>
                <w:vertAlign w:val="baseline"/>
              </w:rPr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Job Safety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Portland State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smallCaps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7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mallCaps w:val="1"/>
                <w:sz w:val="36"/>
                <w:szCs w:val="36"/>
                <w:vertAlign w:val="baseline"/>
                <w:rtl w:val="0"/>
              </w:rPr>
              <w:t xml:space="preserve">Facilities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pStyle w:val="Heading2"/>
              <w:rPr>
                <w:smallCaps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mallCaps w:val="1"/>
                <w:sz w:val="40"/>
                <w:szCs w:val="40"/>
                <w:vertAlign w:val="baseline"/>
                <w:rtl w:val="0"/>
              </w:rPr>
              <w:t xml:space="preserve">Working in Manlift</w:t>
            </w:r>
            <w:r w:rsidDel="00000000" w:rsidR="00000000" w:rsidRPr="00000000">
              <w:rPr>
                <w:smallCaps w:val="1"/>
                <w:sz w:val="36"/>
                <w:szCs w:val="36"/>
                <w:vertAlign w:val="baseline"/>
                <w:rtl w:val="0"/>
              </w:rPr>
              <w:t xml:space="preserve"> (Aerial Lift)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7">
            <w:pPr>
              <w:pStyle w:val="Heading2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Hazards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Controls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tabs>
                <w:tab w:val="left" w:pos="412"/>
              </w:tabs>
              <w:spacing w:before="60" w:lineRule="auto"/>
              <w:ind w:left="412" w:hanging="40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Prepare work area.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Injuries to operator, co-workers, and bystanders</w:t>
              <w:tab/>
            </w:r>
          </w:p>
          <w:p w:rsidR="00000000" w:rsidDel="00000000" w:rsidP="00000000" w:rsidRDefault="00000000" w:rsidRPr="00000000" w14:paraId="00000021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Warn people in work area; utilize barricades, cones, or caution tape to keep bystanders a safe distance from job; position lift away from traffic, building overhangs, and power lines; level truck base and block wheels.</w:t>
              <w:tab/>
            </w:r>
          </w:p>
          <w:p w:rsidR="00000000" w:rsidDel="00000000" w:rsidP="00000000" w:rsidRDefault="00000000" w:rsidRPr="00000000" w14:paraId="00000023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Visual inspection and operational check of aerial lift</w:t>
            </w:r>
          </w:p>
        </w:tc>
      </w:tr>
      <w:tr>
        <w:trPr>
          <w:trHeight w:val="4063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pos="412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2.</w:t>
              <w:tab/>
              <w:t xml:space="preserve">Operate lift.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Falling injuries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8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Secure operator with a body harness and personal lanyard anchored to boom.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8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Never exceed the posted lift capacity (including worker, material, and tools).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8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Never use lift as a crane or hoist to lift or lower materials.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8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Always look in the direction of travel of the bucket when operating lift; never run boom or bucket into conductors, cables, poles, trees, etc.</w:t>
            </w:r>
          </w:p>
          <w:p w:rsidR="00000000" w:rsidDel="00000000" w:rsidP="00000000" w:rsidRDefault="00000000" w:rsidRPr="00000000" w14:paraId="0000002C">
            <w:pPr>
              <w:spacing w:after="80"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Never move the lift truck when the boom is elevated in a working position with an operator in the bucket.</w:t>
            </w:r>
          </w:p>
          <w:p w:rsidR="00000000" w:rsidDel="00000000" w:rsidP="00000000" w:rsidRDefault="00000000" w:rsidRPr="00000000" w14:paraId="0000002D">
            <w:pPr>
              <w:spacing w:after="80"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No part of the body shall be used to locate or to attempt to stop a hydraulic leak.</w:t>
            </w:r>
          </w:p>
          <w:p w:rsidR="00000000" w:rsidDel="00000000" w:rsidP="00000000" w:rsidRDefault="00000000" w:rsidRPr="00000000" w14:paraId="0000002E">
            <w:pPr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000000" w:space="0" w:sz="12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Eye, hand, arm injuries to operator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Wear hard hat, gloves, and safety glasses.</w:t>
            </w:r>
          </w:p>
          <w:p w:rsidR="00000000" w:rsidDel="00000000" w:rsidP="00000000" w:rsidRDefault="00000000" w:rsidRPr="00000000" w14:paraId="00000033">
            <w:pPr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Electrical injuries to operator.</w:t>
            </w:r>
          </w:p>
        </w:tc>
        <w:tc>
          <w:tcPr>
            <w:tcBorders>
              <w:top w:color="000000" w:space="0" w:sz="12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 a minimum clearance of 10 feet from energized conductors rated 50kV phase-to-phase or less; for lines rated over 50kV phase-to-phase, the minimum clearance shall be 10 feet plus 4/10 inch for each kilovolt greater than 50 kV phase-to-phase.</w:t>
            </w:r>
          </w:p>
          <w:p w:rsidR="00000000" w:rsidDel="00000000" w:rsidP="00000000" w:rsidRDefault="00000000" w:rsidRPr="00000000" w14:paraId="00000038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WARNING: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Insulated buckets do not protect operators from other electrical paths to the ground, such as those through trees, through a guy wire, or the path from one phase wire to the second phase wire, any one of which can be fatal.</w:t>
            </w:r>
          </w:p>
          <w:p w:rsidR="00000000" w:rsidDel="00000000" w:rsidP="00000000" w:rsidRDefault="00000000" w:rsidRPr="00000000" w14:paraId="0000003A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Required Training: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Operation of aerial lift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Electrical safety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Fall protection</w:t>
            </w:r>
          </w:p>
          <w:p w:rsidR="00000000" w:rsidDel="00000000" w:rsidP="00000000" w:rsidRDefault="00000000" w:rsidRPr="00000000" w14:paraId="00000040">
            <w:pPr>
              <w:spacing w:before="60" w:lineRule="auto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Required Personal Protective Equipment (PPE)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Hard hat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Gloves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Safety glasses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Body belt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Lanyard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Other Information: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Contributors: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Reviewed JKM</w:t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4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Created: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July 2006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6" w:type="default"/>
      <w:pgSz w:h="12240" w:w="15840"/>
      <w:pgMar w:bottom="360" w:top="720" w:left="36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4605"/>
      </w:tabs>
      <w:spacing w:after="0" w:before="0" w:line="240" w:lineRule="auto"/>
      <w:ind w:left="270" w:right="155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FS-GRND-59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color w:val="ffffff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48"/>
      <w:szCs w:val="4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i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mallCaps w:val="1"/>
      <w:sz w:val="72"/>
      <w:szCs w:val="7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